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3C" w:rsidRPr="0067493C" w:rsidRDefault="0067493C" w:rsidP="0067493C">
      <w:pPr>
        <w:spacing w:after="0" w:line="240" w:lineRule="auto"/>
        <w:rPr>
          <w:b/>
          <w:bCs/>
          <w:sz w:val="24"/>
          <w:szCs w:val="24"/>
        </w:rPr>
      </w:pPr>
      <w:bookmarkStart w:id="0" w:name="_GoBack"/>
      <w:bookmarkEnd w:id="0"/>
      <w:r w:rsidRPr="0067493C">
        <w:rPr>
          <w:b/>
          <w:bCs/>
          <w:sz w:val="24"/>
          <w:szCs w:val="24"/>
        </w:rPr>
        <w:t>4.3 ΔΙΚΑΙΩΜΑΤΑ (3</w:t>
      </w:r>
      <w:r w:rsidRPr="0067493C">
        <w:rPr>
          <w:b/>
          <w:bCs/>
          <w:sz w:val="24"/>
          <w:szCs w:val="24"/>
          <w:vertAlign w:val="superscript"/>
        </w:rPr>
        <w:t>ο</w:t>
      </w:r>
      <w:r w:rsidRPr="0067493C">
        <w:rPr>
          <w:b/>
          <w:bCs/>
          <w:sz w:val="24"/>
          <w:szCs w:val="24"/>
        </w:rPr>
        <w:t xml:space="preserve"> δίωρο)</w:t>
      </w:r>
    </w:p>
    <w:tbl>
      <w:tblPr>
        <w:tblW w:w="10728" w:type="dxa"/>
        <w:tblBorders>
          <w:top w:val="single" w:sz="6" w:space="0" w:color="548DD4"/>
          <w:left w:val="single" w:sz="6" w:space="0" w:color="548DD4"/>
          <w:bottom w:val="single" w:sz="6" w:space="0" w:color="548DD4"/>
          <w:right w:val="single" w:sz="6" w:space="0" w:color="548DD4"/>
          <w:insideH w:val="single" w:sz="6" w:space="0" w:color="548DD4"/>
          <w:insideV w:val="single" w:sz="6" w:space="0" w:color="548DD4"/>
        </w:tblBorders>
        <w:tblLayout w:type="fixed"/>
        <w:tblCellMar>
          <w:top w:w="57" w:type="dxa"/>
          <w:bottom w:w="57" w:type="dxa"/>
        </w:tblCellMar>
        <w:tblLook w:val="00A0" w:firstRow="1" w:lastRow="0" w:firstColumn="1" w:lastColumn="0" w:noHBand="0" w:noVBand="0"/>
      </w:tblPr>
      <w:tblGrid>
        <w:gridCol w:w="5598"/>
        <w:gridCol w:w="5130"/>
      </w:tblGrid>
      <w:tr w:rsidR="0067493C" w:rsidRPr="00534AC4" w:rsidTr="0067493C">
        <w:trPr>
          <w:trHeight w:val="496"/>
        </w:trPr>
        <w:tc>
          <w:tcPr>
            <w:tcW w:w="5598" w:type="dxa"/>
            <w:shd w:val="clear" w:color="auto" w:fill="B8CCE4"/>
            <w:vAlign w:val="center"/>
          </w:tcPr>
          <w:p w:rsidR="0067493C" w:rsidRPr="00345AE4" w:rsidRDefault="0067493C" w:rsidP="000607AF">
            <w:pPr>
              <w:spacing w:after="0" w:line="240" w:lineRule="auto"/>
              <w:jc w:val="center"/>
              <w:rPr>
                <w:b/>
                <w:bCs/>
              </w:rPr>
            </w:pPr>
            <w:r w:rsidRPr="001811F1">
              <w:rPr>
                <w:bCs/>
              </w:rPr>
              <w:t>Προσδοκώμενα Μαθησιακά Αποτελέσματα</w:t>
            </w:r>
          </w:p>
        </w:tc>
        <w:tc>
          <w:tcPr>
            <w:tcW w:w="5130" w:type="dxa"/>
            <w:shd w:val="clear" w:color="auto" w:fill="B8CCE4"/>
            <w:vAlign w:val="center"/>
          </w:tcPr>
          <w:p w:rsidR="0067493C" w:rsidRPr="00345AE4" w:rsidRDefault="0067493C" w:rsidP="000607AF">
            <w:pPr>
              <w:spacing w:after="0" w:line="240" w:lineRule="auto"/>
              <w:jc w:val="center"/>
            </w:pPr>
            <w:r w:rsidRPr="001811F1">
              <w:t>Αξιολόγηση</w:t>
            </w:r>
          </w:p>
        </w:tc>
      </w:tr>
      <w:tr w:rsidR="0067493C" w:rsidRPr="00534AC4" w:rsidTr="00C51021">
        <w:trPr>
          <w:trHeight w:val="1440"/>
        </w:trPr>
        <w:tc>
          <w:tcPr>
            <w:tcW w:w="5598" w:type="dxa"/>
            <w:shd w:val="clear" w:color="auto" w:fill="DBE5F1"/>
          </w:tcPr>
          <w:p w:rsidR="0067493C" w:rsidRPr="00345AE4" w:rsidRDefault="0067493C" w:rsidP="000607AF">
            <w:pPr>
              <w:spacing w:after="0" w:line="240" w:lineRule="auto"/>
            </w:pPr>
            <w:r w:rsidRPr="001811F1">
              <w:t>Οι μαθητές/ μαθήτριες να:</w:t>
            </w:r>
          </w:p>
          <w:p w:rsidR="0067493C" w:rsidRPr="00345AE4" w:rsidRDefault="0067493C" w:rsidP="0067493C">
            <w:pPr>
              <w:pStyle w:val="a3"/>
              <w:numPr>
                <w:ilvl w:val="0"/>
                <w:numId w:val="1"/>
              </w:numPr>
              <w:spacing w:after="0" w:line="240" w:lineRule="auto"/>
              <w:ind w:left="142" w:hanging="142"/>
            </w:pPr>
            <w:r w:rsidRPr="001811F1">
              <w:t>εντοπίζουν τη σχέση της χριστιανικής παράδοσης και των ανθρωπίνων δικαιωμάτων (ατομικών και κοινωνικών),</w:t>
            </w:r>
          </w:p>
          <w:p w:rsidR="0067493C" w:rsidRPr="00345AE4" w:rsidRDefault="0067493C" w:rsidP="0067493C">
            <w:pPr>
              <w:pStyle w:val="a3"/>
              <w:numPr>
                <w:ilvl w:val="0"/>
                <w:numId w:val="1"/>
              </w:numPr>
              <w:spacing w:after="0" w:line="240" w:lineRule="auto"/>
              <w:ind w:left="142" w:hanging="142"/>
            </w:pPr>
            <w:r w:rsidRPr="00345AE4">
              <w:rPr>
                <w:rFonts w:cs="Calibri"/>
              </w:rPr>
              <w:t>αναλύουν ζητήματα ευθύνης των θρησκειών για την υπεράσπιση των ανθρώπινων δικαιωμάτων.</w:t>
            </w:r>
          </w:p>
        </w:tc>
        <w:tc>
          <w:tcPr>
            <w:tcW w:w="5130" w:type="dxa"/>
            <w:shd w:val="clear" w:color="auto" w:fill="DBE5F1"/>
          </w:tcPr>
          <w:p w:rsidR="0067493C" w:rsidRPr="00345AE4" w:rsidRDefault="0067493C" w:rsidP="0067493C">
            <w:pPr>
              <w:pStyle w:val="a3"/>
              <w:numPr>
                <w:ilvl w:val="0"/>
                <w:numId w:val="1"/>
              </w:numPr>
              <w:spacing w:after="0" w:line="240" w:lineRule="auto"/>
              <w:ind w:left="142" w:hanging="142"/>
            </w:pPr>
            <w:r w:rsidRPr="001811F1">
              <w:t>Αναγνώριση της σχέσης Χριστιανισμού και ανθρωπίνων δικαιωμάτων.</w:t>
            </w:r>
          </w:p>
          <w:p w:rsidR="0067493C" w:rsidRPr="00C51021" w:rsidRDefault="0067493C" w:rsidP="00C51021">
            <w:pPr>
              <w:pStyle w:val="11"/>
              <w:spacing w:line="240" w:lineRule="auto"/>
              <w:ind w:left="200" w:hanging="139"/>
              <w:rPr>
                <w:rFonts w:ascii="Calibri" w:hAnsi="Calibri" w:cs="Calibri"/>
                <w:szCs w:val="22"/>
              </w:rPr>
            </w:pPr>
            <w:r w:rsidRPr="00345AE4">
              <w:rPr>
                <w:rFonts w:ascii="Calibri" w:hAnsi="Calibri" w:cs="Calibri"/>
                <w:szCs w:val="22"/>
              </w:rPr>
              <w:t>- Ανάλυση της ευθύνης των θρησκειών για την υπεράσπιση των ανθρωπίνων δικαιωμάτων.</w:t>
            </w:r>
          </w:p>
        </w:tc>
      </w:tr>
    </w:tbl>
    <w:p w:rsidR="0067493C" w:rsidRPr="00C51021" w:rsidRDefault="0067493C" w:rsidP="0067493C">
      <w:pPr>
        <w:pStyle w:val="Web"/>
        <w:tabs>
          <w:tab w:val="left" w:pos="3119"/>
        </w:tabs>
        <w:spacing w:before="0" w:beforeAutospacing="0" w:after="0" w:afterAutospacing="0"/>
        <w:jc w:val="both"/>
        <w:rPr>
          <w:rFonts w:asciiTheme="minorHAnsi" w:hAnsiTheme="minorHAnsi" w:cstheme="minorHAnsi"/>
          <w:sz w:val="22"/>
          <w:szCs w:val="22"/>
        </w:rPr>
      </w:pPr>
      <w:r w:rsidRPr="00C51021">
        <w:rPr>
          <w:rFonts w:asciiTheme="minorHAnsi" w:hAnsiTheme="minorHAnsi" w:cstheme="minorHAnsi"/>
          <w:b/>
          <w:bCs/>
          <w:color w:val="000000"/>
          <w:sz w:val="22"/>
          <w:szCs w:val="22"/>
        </w:rPr>
        <w:t>Παρουσιάζοντας:</w:t>
      </w:r>
    </w:p>
    <w:p w:rsidR="0067493C" w:rsidRPr="00C51021" w:rsidRDefault="0067493C" w:rsidP="0067493C">
      <w:pPr>
        <w:pStyle w:val="Web"/>
        <w:tabs>
          <w:tab w:val="left" w:pos="3119"/>
        </w:tabs>
        <w:spacing w:before="0" w:beforeAutospacing="0" w:after="0" w:afterAutospacing="0"/>
        <w:jc w:val="both"/>
        <w:rPr>
          <w:rFonts w:asciiTheme="minorHAnsi" w:hAnsiTheme="minorHAnsi" w:cstheme="minorHAnsi"/>
          <w:i/>
          <w:sz w:val="22"/>
          <w:szCs w:val="22"/>
        </w:rPr>
      </w:pPr>
      <w:r w:rsidRPr="00C51021">
        <w:rPr>
          <w:rFonts w:asciiTheme="minorHAnsi" w:hAnsiTheme="minorHAnsi" w:cstheme="minorHAnsi"/>
          <w:i/>
          <w:color w:val="000000"/>
          <w:sz w:val="22"/>
          <w:szCs w:val="22"/>
        </w:rPr>
        <w:t>Ανθρώπινα δικαιώματα και καθημερινότητα.</w:t>
      </w:r>
    </w:p>
    <w:p w:rsidR="0067493C" w:rsidRPr="00C51021" w:rsidRDefault="0067493C" w:rsidP="00C51021">
      <w:pPr>
        <w:spacing w:after="120"/>
        <w:rPr>
          <w:rFonts w:asciiTheme="minorHAnsi" w:hAnsiTheme="minorHAnsi" w:cstheme="minorHAnsi"/>
        </w:rPr>
      </w:pPr>
      <w:r w:rsidRPr="00C51021">
        <w:rPr>
          <w:rFonts w:asciiTheme="minorHAnsi" w:hAnsiTheme="minorHAnsi" w:cstheme="minorHAnsi"/>
        </w:rPr>
        <w:t>«</w:t>
      </w:r>
      <w:proofErr w:type="spellStart"/>
      <w:r w:rsidRPr="00C51021">
        <w:rPr>
          <w:rFonts w:asciiTheme="minorHAnsi" w:hAnsiTheme="minorHAnsi" w:cstheme="minorHAnsi"/>
        </w:rPr>
        <w:t>Ιδεοθύελλα</w:t>
      </w:r>
      <w:proofErr w:type="spellEnd"/>
      <w:r w:rsidRPr="00C51021">
        <w:rPr>
          <w:rFonts w:asciiTheme="minorHAnsi" w:hAnsiTheme="minorHAnsi" w:cstheme="minorHAnsi"/>
        </w:rPr>
        <w:t>» και «κατασκευή εννοιολογικού χάρτη»: Με αφορμή φωτογραφίες από την επικαιρότητα ή την αναφορά της λέξης «δικαιώματα»,</w:t>
      </w:r>
    </w:p>
    <w:p w:rsidR="0067493C" w:rsidRPr="00C51021" w:rsidRDefault="0067493C" w:rsidP="0067493C">
      <w:pPr>
        <w:pStyle w:val="Web"/>
        <w:tabs>
          <w:tab w:val="left" w:pos="3119"/>
        </w:tabs>
        <w:spacing w:before="0" w:beforeAutospacing="0" w:after="0" w:afterAutospacing="0"/>
        <w:jc w:val="both"/>
        <w:rPr>
          <w:rFonts w:asciiTheme="minorHAnsi" w:hAnsiTheme="minorHAnsi" w:cstheme="minorHAnsi"/>
          <w:sz w:val="22"/>
          <w:szCs w:val="22"/>
        </w:rPr>
      </w:pPr>
      <w:r w:rsidRPr="00C51021">
        <w:rPr>
          <w:rFonts w:asciiTheme="minorHAnsi" w:hAnsiTheme="minorHAnsi" w:cstheme="minorHAnsi"/>
          <w:b/>
          <w:bCs/>
          <w:color w:val="000000"/>
          <w:sz w:val="22"/>
          <w:szCs w:val="22"/>
        </w:rPr>
        <w:t>Εφαρμόζοντας:</w:t>
      </w:r>
    </w:p>
    <w:p w:rsidR="0067493C" w:rsidRPr="00C51021" w:rsidRDefault="0067493C" w:rsidP="00C51021">
      <w:pPr>
        <w:pStyle w:val="Web"/>
        <w:tabs>
          <w:tab w:val="left" w:pos="3119"/>
        </w:tabs>
        <w:spacing w:before="0" w:beforeAutospacing="0" w:after="0" w:afterAutospacing="0"/>
        <w:jc w:val="both"/>
        <w:rPr>
          <w:rFonts w:asciiTheme="minorHAnsi" w:hAnsiTheme="minorHAnsi" w:cstheme="minorHAnsi"/>
          <w:color w:val="FF0000"/>
          <w:sz w:val="22"/>
          <w:szCs w:val="22"/>
        </w:rPr>
      </w:pPr>
      <w:r w:rsidRPr="00C51021">
        <w:rPr>
          <w:rFonts w:asciiTheme="minorHAnsi" w:hAnsiTheme="minorHAnsi" w:cstheme="minorHAnsi"/>
          <w:i/>
          <w:color w:val="000000"/>
          <w:sz w:val="22"/>
          <w:szCs w:val="22"/>
        </w:rPr>
        <w:t>Αναφορές στη σχέση του Χριστιανισμού με τα ανθρώπινα δικαιώματα.</w:t>
      </w:r>
    </w:p>
    <w:p w:rsidR="0067493C" w:rsidRPr="00C51021" w:rsidRDefault="0067493C" w:rsidP="00C51021">
      <w:pPr>
        <w:pStyle w:val="Web"/>
        <w:numPr>
          <w:ilvl w:val="0"/>
          <w:numId w:val="2"/>
        </w:numPr>
        <w:spacing w:before="0" w:beforeAutospacing="0" w:after="0" w:afterAutospacing="0"/>
        <w:ind w:left="426" w:hanging="426"/>
        <w:jc w:val="both"/>
        <w:rPr>
          <w:rFonts w:asciiTheme="minorHAnsi" w:hAnsiTheme="minorHAnsi" w:cstheme="minorHAnsi"/>
          <w:sz w:val="22"/>
          <w:szCs w:val="22"/>
        </w:rPr>
      </w:pPr>
      <w:r w:rsidRPr="00C51021">
        <w:rPr>
          <w:rFonts w:asciiTheme="minorHAnsi" w:hAnsiTheme="minorHAnsi" w:cstheme="minorHAnsi"/>
          <w:sz w:val="22"/>
          <w:szCs w:val="22"/>
        </w:rPr>
        <w:t xml:space="preserve">«Σκέψου, Συζήτησε ανά 2 και ανά 4, Μοιράσου(TPSS)»: Οι μαθητές/μαθήτριες επεξεργάζονται βιβλικά κείμενα και συσχετίζονται με σύγχρονα δικαιώματα (αδελφοσύνη, κοινωνική δικαιοσύνη, ειρήνη). </w:t>
      </w:r>
    </w:p>
    <w:p w:rsidR="0067493C" w:rsidRPr="00C51021" w:rsidRDefault="0067493C" w:rsidP="00C51021">
      <w:pPr>
        <w:pStyle w:val="a3"/>
        <w:numPr>
          <w:ilvl w:val="0"/>
          <w:numId w:val="2"/>
        </w:numPr>
        <w:spacing w:after="0"/>
        <w:jc w:val="both"/>
        <w:rPr>
          <w:rFonts w:asciiTheme="minorHAnsi" w:hAnsiTheme="minorHAnsi" w:cstheme="minorHAnsi"/>
        </w:rPr>
      </w:pPr>
      <w:r w:rsidRPr="00C51021">
        <w:rPr>
          <w:rFonts w:asciiTheme="minorHAnsi" w:hAnsiTheme="minorHAnsi" w:cstheme="minorHAnsi"/>
        </w:rPr>
        <w:t>«Όπως θέλετε να σας συμπεριφέρονται οι άνθρωποι, έτσι ακριβώς να συμπεριφέρεστε κι εσείς σ’ αυτούς»</w:t>
      </w:r>
      <w:r w:rsidR="00C51021">
        <w:rPr>
          <w:rFonts w:asciiTheme="minorHAnsi" w:hAnsiTheme="minorHAnsi" w:cstheme="minorHAnsi"/>
        </w:rPr>
        <w:t xml:space="preserve"> </w:t>
      </w:r>
      <w:r w:rsidRPr="00C51021">
        <w:rPr>
          <w:rFonts w:asciiTheme="minorHAnsi" w:hAnsiTheme="minorHAnsi" w:cstheme="minorHAnsi"/>
          <w:i/>
        </w:rPr>
        <w:t xml:space="preserve">(κατά </w:t>
      </w:r>
      <w:proofErr w:type="spellStart"/>
      <w:r w:rsidRPr="00C51021">
        <w:rPr>
          <w:rFonts w:asciiTheme="minorHAnsi" w:hAnsiTheme="minorHAnsi" w:cstheme="minorHAnsi"/>
          <w:i/>
        </w:rPr>
        <w:t>Λουκάν</w:t>
      </w:r>
      <w:proofErr w:type="spellEnd"/>
      <w:r w:rsidRPr="00C51021">
        <w:rPr>
          <w:rFonts w:asciiTheme="minorHAnsi" w:hAnsiTheme="minorHAnsi" w:cstheme="minorHAnsi"/>
        </w:rPr>
        <w:t xml:space="preserve">, 6, 31). </w:t>
      </w:r>
    </w:p>
    <w:p w:rsidR="0067493C" w:rsidRPr="00C51021" w:rsidRDefault="0067493C" w:rsidP="00C51021">
      <w:pPr>
        <w:pStyle w:val="a3"/>
        <w:numPr>
          <w:ilvl w:val="0"/>
          <w:numId w:val="2"/>
        </w:numPr>
        <w:spacing w:after="120"/>
        <w:jc w:val="both"/>
        <w:rPr>
          <w:rFonts w:asciiTheme="minorHAnsi" w:hAnsiTheme="minorHAnsi" w:cstheme="minorHAnsi"/>
        </w:rPr>
      </w:pPr>
      <w:r w:rsidRPr="00C51021">
        <w:rPr>
          <w:rFonts w:asciiTheme="minorHAnsi" w:hAnsiTheme="minorHAnsi" w:cstheme="minorHAnsi"/>
        </w:rPr>
        <w:t xml:space="preserve"> «Σ’ αυτή τη νέα κατάσταση δεν υπάρχουν πια εθνικοί και Ιουδαίοι, </w:t>
      </w:r>
      <w:proofErr w:type="spellStart"/>
      <w:r w:rsidRPr="00C51021">
        <w:rPr>
          <w:rFonts w:asciiTheme="minorHAnsi" w:hAnsiTheme="minorHAnsi" w:cstheme="minorHAnsi"/>
        </w:rPr>
        <w:t>περιτμημένοι</w:t>
      </w:r>
      <w:proofErr w:type="spellEnd"/>
      <w:r w:rsidRPr="00C51021">
        <w:rPr>
          <w:rFonts w:asciiTheme="minorHAnsi" w:hAnsiTheme="minorHAnsi" w:cstheme="minorHAnsi"/>
        </w:rPr>
        <w:t xml:space="preserve"> κι απερίτμητοι, βάρβαροι, </w:t>
      </w:r>
      <w:proofErr w:type="spellStart"/>
      <w:r w:rsidRPr="00C51021">
        <w:rPr>
          <w:rFonts w:asciiTheme="minorHAnsi" w:hAnsiTheme="minorHAnsi" w:cstheme="minorHAnsi"/>
        </w:rPr>
        <w:t>Σκύθες</w:t>
      </w:r>
      <w:proofErr w:type="spellEnd"/>
      <w:r w:rsidRPr="00C51021">
        <w:rPr>
          <w:rFonts w:asciiTheme="minorHAnsi" w:hAnsiTheme="minorHAnsi" w:cstheme="minorHAnsi"/>
        </w:rPr>
        <w:t xml:space="preserve">, δούλοι, ελεύθεροι· του Χριστού είναι όλα και ο Χριστός τα διέπει όλα» </w:t>
      </w:r>
      <w:r w:rsidRPr="00C51021">
        <w:rPr>
          <w:rFonts w:asciiTheme="minorHAnsi" w:hAnsiTheme="minorHAnsi" w:cstheme="minorHAnsi"/>
          <w:i/>
        </w:rPr>
        <w:t xml:space="preserve">(προς </w:t>
      </w:r>
      <w:proofErr w:type="spellStart"/>
      <w:r w:rsidRPr="00C51021">
        <w:rPr>
          <w:rFonts w:asciiTheme="minorHAnsi" w:hAnsiTheme="minorHAnsi" w:cstheme="minorHAnsi"/>
          <w:i/>
        </w:rPr>
        <w:t>Κολοσσαείς</w:t>
      </w:r>
      <w:proofErr w:type="spellEnd"/>
      <w:r w:rsidRPr="00C51021">
        <w:rPr>
          <w:rFonts w:asciiTheme="minorHAnsi" w:hAnsiTheme="minorHAnsi" w:cstheme="minorHAnsi"/>
        </w:rPr>
        <w:t>, 3, 1</w:t>
      </w:r>
      <w:r w:rsidRPr="00C51021">
        <w:rPr>
          <w:rFonts w:asciiTheme="minorHAnsi" w:hAnsiTheme="minorHAnsi" w:cstheme="minorHAnsi"/>
          <w:i/>
        </w:rPr>
        <w:t>1).</w:t>
      </w:r>
    </w:p>
    <w:p w:rsidR="004B1D45" w:rsidRPr="00C51021" w:rsidRDefault="004B1D45" w:rsidP="004B1D45">
      <w:pPr>
        <w:pStyle w:val="Web"/>
        <w:tabs>
          <w:tab w:val="left" w:pos="3119"/>
        </w:tabs>
        <w:spacing w:before="0" w:beforeAutospacing="0" w:after="0" w:afterAutospacing="0"/>
        <w:jc w:val="both"/>
        <w:rPr>
          <w:rFonts w:asciiTheme="minorHAnsi" w:hAnsiTheme="minorHAnsi" w:cstheme="minorHAnsi"/>
          <w:sz w:val="22"/>
          <w:szCs w:val="22"/>
        </w:rPr>
      </w:pPr>
      <w:r w:rsidRPr="00C51021">
        <w:rPr>
          <w:rFonts w:asciiTheme="minorHAnsi" w:hAnsiTheme="minorHAnsi" w:cstheme="minorHAnsi"/>
          <w:b/>
          <w:bCs/>
          <w:color w:val="000000"/>
          <w:sz w:val="22"/>
          <w:szCs w:val="22"/>
        </w:rPr>
        <w:t>Διερευνώντας:</w:t>
      </w:r>
    </w:p>
    <w:p w:rsidR="004B1D45" w:rsidRPr="00C51021" w:rsidRDefault="004B1D45" w:rsidP="004B1D45">
      <w:pPr>
        <w:pStyle w:val="11"/>
        <w:spacing w:line="240" w:lineRule="auto"/>
        <w:rPr>
          <w:rFonts w:asciiTheme="minorHAnsi" w:hAnsiTheme="minorHAnsi" w:cstheme="minorHAnsi"/>
          <w:i/>
          <w:szCs w:val="22"/>
        </w:rPr>
      </w:pPr>
      <w:r w:rsidRPr="00C51021">
        <w:rPr>
          <w:rFonts w:asciiTheme="minorHAnsi" w:hAnsiTheme="minorHAnsi" w:cstheme="minorHAnsi"/>
          <w:i/>
          <w:szCs w:val="22"/>
        </w:rPr>
        <w:t>Περιπτώσεις σεβασμού και καταπάτησης των ανθρωπίνων δικαιωμάτων και ζητήματα ευθύνης των θρησκειών.</w:t>
      </w:r>
    </w:p>
    <w:p w:rsidR="004B1D45" w:rsidRPr="00C51021" w:rsidRDefault="004B1D45" w:rsidP="00C51021">
      <w:pPr>
        <w:pStyle w:val="Web"/>
        <w:tabs>
          <w:tab w:val="left" w:pos="3119"/>
        </w:tabs>
        <w:spacing w:before="0" w:beforeAutospacing="0" w:after="120" w:afterAutospacing="0"/>
        <w:jc w:val="both"/>
        <w:rPr>
          <w:rFonts w:asciiTheme="minorHAnsi" w:hAnsiTheme="minorHAnsi" w:cstheme="minorHAnsi"/>
          <w:sz w:val="22"/>
          <w:szCs w:val="22"/>
        </w:rPr>
      </w:pPr>
      <w:r w:rsidRPr="00C51021">
        <w:rPr>
          <w:rFonts w:asciiTheme="minorHAnsi" w:hAnsiTheme="minorHAnsi" w:cstheme="minorHAnsi"/>
          <w:sz w:val="22"/>
          <w:szCs w:val="22"/>
        </w:rPr>
        <w:t xml:space="preserve">«Κατευθυνόμενη έρευνα στο διαδίκτυο»: Σύγχρονες θρησκευτικές διώξεις. </w:t>
      </w:r>
    </w:p>
    <w:p w:rsidR="00C51021" w:rsidRPr="00C51021" w:rsidRDefault="00C51021" w:rsidP="00C51021">
      <w:pPr>
        <w:pStyle w:val="Web"/>
        <w:numPr>
          <w:ilvl w:val="0"/>
          <w:numId w:val="2"/>
        </w:numPr>
        <w:tabs>
          <w:tab w:val="left" w:pos="3119"/>
        </w:tabs>
        <w:spacing w:before="0" w:beforeAutospacing="0" w:after="120" w:afterAutospacing="0"/>
        <w:jc w:val="both"/>
        <w:rPr>
          <w:rFonts w:asciiTheme="minorHAnsi" w:hAnsiTheme="minorHAnsi" w:cstheme="minorHAnsi"/>
          <w:sz w:val="22"/>
          <w:szCs w:val="22"/>
        </w:rPr>
      </w:pPr>
      <w:r w:rsidRPr="00C51021">
        <w:rPr>
          <w:rFonts w:asciiTheme="minorHAnsi" w:hAnsiTheme="minorHAnsi" w:cstheme="minorHAnsi"/>
          <w:sz w:val="22"/>
          <w:szCs w:val="22"/>
        </w:rPr>
        <w:t xml:space="preserve">Από τίς 196 </w:t>
      </w:r>
      <w:proofErr w:type="spellStart"/>
      <w:r w:rsidRPr="00C51021">
        <w:rPr>
          <w:rFonts w:asciiTheme="minorHAnsi" w:hAnsiTheme="minorHAnsi" w:cstheme="minorHAnsi"/>
          <w:sz w:val="22"/>
          <w:szCs w:val="22"/>
        </w:rPr>
        <w:t>χῶρες</w:t>
      </w:r>
      <w:proofErr w:type="spellEnd"/>
      <w:r w:rsidRPr="00C51021">
        <w:rPr>
          <w:rFonts w:asciiTheme="minorHAnsi" w:hAnsiTheme="minorHAnsi" w:cstheme="minorHAnsi"/>
          <w:sz w:val="22"/>
          <w:szCs w:val="22"/>
        </w:rPr>
        <w:t xml:space="preserve"> παγκοσμίως, σέ 81 </w:t>
      </w:r>
      <w:proofErr w:type="spellStart"/>
      <w:r w:rsidRPr="00C51021">
        <w:rPr>
          <w:rFonts w:asciiTheme="minorHAnsi" w:hAnsiTheme="minorHAnsi" w:cstheme="minorHAnsi"/>
          <w:sz w:val="22"/>
          <w:szCs w:val="22"/>
        </w:rPr>
        <w:t>χῶρες</w:t>
      </w:r>
      <w:proofErr w:type="spellEnd"/>
      <w:r w:rsidRPr="00C51021">
        <w:rPr>
          <w:rFonts w:asciiTheme="minorHAnsi" w:hAnsiTheme="minorHAnsi" w:cstheme="minorHAnsi"/>
          <w:sz w:val="22"/>
          <w:szCs w:val="22"/>
        </w:rPr>
        <w:t xml:space="preserve"> ἡ Θρησκευτική </w:t>
      </w:r>
      <w:proofErr w:type="spellStart"/>
      <w:r w:rsidRPr="00C51021">
        <w:rPr>
          <w:rFonts w:asciiTheme="minorHAnsi" w:hAnsiTheme="minorHAnsi" w:cstheme="minorHAnsi"/>
          <w:sz w:val="22"/>
          <w:szCs w:val="22"/>
        </w:rPr>
        <w:t>Ἐλευθερία</w:t>
      </w:r>
      <w:proofErr w:type="spellEnd"/>
      <w:r w:rsidRPr="00C51021">
        <w:rPr>
          <w:rFonts w:asciiTheme="minorHAnsi" w:hAnsiTheme="minorHAnsi" w:cstheme="minorHAnsi"/>
          <w:sz w:val="22"/>
          <w:szCs w:val="22"/>
        </w:rPr>
        <w:t xml:space="preserve"> βρίσκεται σέ κάμψη </w:t>
      </w:r>
      <w:proofErr w:type="spellStart"/>
      <w:r w:rsidRPr="00C51021">
        <w:rPr>
          <w:rFonts w:asciiTheme="minorHAnsi" w:hAnsiTheme="minorHAnsi" w:cstheme="minorHAnsi"/>
          <w:sz w:val="22"/>
          <w:szCs w:val="22"/>
        </w:rPr>
        <w:t>καί</w:t>
      </w:r>
      <w:proofErr w:type="spellEnd"/>
      <w:r w:rsidRPr="00C51021">
        <w:rPr>
          <w:rFonts w:asciiTheme="minorHAnsi" w:hAnsiTheme="minorHAnsi" w:cstheme="minorHAnsi"/>
          <w:sz w:val="22"/>
          <w:szCs w:val="22"/>
        </w:rPr>
        <w:t xml:space="preserve"> σέ 35 </w:t>
      </w:r>
      <w:proofErr w:type="spellStart"/>
      <w:r w:rsidRPr="00C51021">
        <w:rPr>
          <w:rFonts w:asciiTheme="minorHAnsi" w:hAnsiTheme="minorHAnsi" w:cstheme="minorHAnsi"/>
          <w:sz w:val="22"/>
          <w:szCs w:val="22"/>
        </w:rPr>
        <w:t>χῶρες</w:t>
      </w:r>
      <w:proofErr w:type="spellEnd"/>
      <w:r w:rsidRPr="00C51021">
        <w:rPr>
          <w:rFonts w:asciiTheme="minorHAnsi" w:hAnsiTheme="minorHAnsi" w:cstheme="minorHAnsi"/>
          <w:sz w:val="22"/>
          <w:szCs w:val="22"/>
        </w:rPr>
        <w:t xml:space="preserve"> παρουσιάζονται </w:t>
      </w:r>
      <w:proofErr w:type="spellStart"/>
      <w:r w:rsidRPr="00C51021">
        <w:rPr>
          <w:rFonts w:asciiTheme="minorHAnsi" w:hAnsiTheme="minorHAnsi" w:cstheme="minorHAnsi"/>
          <w:sz w:val="22"/>
          <w:szCs w:val="22"/>
        </w:rPr>
        <w:t>ἀνησυχητικά</w:t>
      </w:r>
      <w:proofErr w:type="spellEnd"/>
      <w:r w:rsidRPr="00C51021">
        <w:rPr>
          <w:rFonts w:asciiTheme="minorHAnsi" w:hAnsiTheme="minorHAnsi" w:cstheme="minorHAnsi"/>
          <w:sz w:val="22"/>
          <w:szCs w:val="22"/>
        </w:rPr>
        <w:t xml:space="preserve"> φαινόμενα παραβίασής της. Σε 14 </w:t>
      </w:r>
      <w:proofErr w:type="spellStart"/>
      <w:r w:rsidRPr="00C51021">
        <w:rPr>
          <w:rFonts w:asciiTheme="minorHAnsi" w:hAnsiTheme="minorHAnsi" w:cstheme="minorHAnsi"/>
          <w:sz w:val="22"/>
          <w:szCs w:val="22"/>
        </w:rPr>
        <w:t>χῶρες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Ἀφγανιστάν</w:t>
      </w:r>
      <w:proofErr w:type="spellEnd"/>
      <w:r w:rsidRPr="00C51021">
        <w:rPr>
          <w:rFonts w:asciiTheme="minorHAnsi" w:hAnsiTheme="minorHAnsi" w:cstheme="minorHAnsi"/>
          <w:sz w:val="22"/>
          <w:szCs w:val="22"/>
        </w:rPr>
        <w:t xml:space="preserve">, Κεντρική </w:t>
      </w:r>
      <w:proofErr w:type="spellStart"/>
      <w:r w:rsidRPr="00C51021">
        <w:rPr>
          <w:rFonts w:asciiTheme="minorHAnsi" w:hAnsiTheme="minorHAnsi" w:cstheme="minorHAnsi"/>
          <w:sz w:val="22"/>
          <w:szCs w:val="22"/>
        </w:rPr>
        <w:t>Ἀφρικανική</w:t>
      </w:r>
      <w:proofErr w:type="spellEnd"/>
      <w:r w:rsidRPr="00C51021">
        <w:rPr>
          <w:rFonts w:asciiTheme="minorHAnsi" w:hAnsiTheme="minorHAnsi" w:cstheme="minorHAnsi"/>
          <w:sz w:val="22"/>
          <w:szCs w:val="22"/>
        </w:rPr>
        <w:t xml:space="preserve"> Δημοκρατία, </w:t>
      </w:r>
      <w:proofErr w:type="spellStart"/>
      <w:r w:rsidRPr="00C51021">
        <w:rPr>
          <w:rFonts w:asciiTheme="minorHAnsi" w:hAnsiTheme="minorHAnsi" w:cstheme="minorHAnsi"/>
          <w:sz w:val="22"/>
          <w:szCs w:val="22"/>
        </w:rPr>
        <w:t>Αἴγυπτος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Ἰράν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Ἰράκ</w:t>
      </w:r>
      <w:proofErr w:type="spellEnd"/>
      <w:r w:rsidRPr="00C51021">
        <w:rPr>
          <w:rFonts w:asciiTheme="minorHAnsi" w:hAnsiTheme="minorHAnsi" w:cstheme="minorHAnsi"/>
          <w:sz w:val="22"/>
          <w:szCs w:val="22"/>
        </w:rPr>
        <w:t xml:space="preserve">, Λιβύη, Μαλβίδες, Νιγηρία, Πακιστάν, Σαουδική </w:t>
      </w:r>
      <w:proofErr w:type="spellStart"/>
      <w:r w:rsidRPr="00C51021">
        <w:rPr>
          <w:rFonts w:asciiTheme="minorHAnsi" w:hAnsiTheme="minorHAnsi" w:cstheme="minorHAnsi"/>
          <w:sz w:val="22"/>
          <w:szCs w:val="22"/>
        </w:rPr>
        <w:t>Ἀραβία</w:t>
      </w:r>
      <w:proofErr w:type="spellEnd"/>
      <w:r w:rsidRPr="00C51021">
        <w:rPr>
          <w:rFonts w:asciiTheme="minorHAnsi" w:hAnsiTheme="minorHAnsi" w:cstheme="minorHAnsi"/>
          <w:sz w:val="22"/>
          <w:szCs w:val="22"/>
        </w:rPr>
        <w:t xml:space="preserve">, Σομαλία, Σουδάν, Συρία </w:t>
      </w:r>
      <w:proofErr w:type="spellStart"/>
      <w:r w:rsidRPr="00C51021">
        <w:rPr>
          <w:rFonts w:asciiTheme="minorHAnsi" w:hAnsiTheme="minorHAnsi" w:cstheme="minorHAnsi"/>
          <w:sz w:val="22"/>
          <w:szCs w:val="22"/>
        </w:rPr>
        <w:t>καί</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Ὑεμένη</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οἱ</w:t>
      </w:r>
      <w:proofErr w:type="spellEnd"/>
      <w:r w:rsidRPr="00C51021">
        <w:rPr>
          <w:rFonts w:asciiTheme="minorHAnsi" w:hAnsiTheme="minorHAnsi" w:cstheme="minorHAnsi"/>
          <w:sz w:val="22"/>
          <w:szCs w:val="22"/>
        </w:rPr>
        <w:t xml:space="preserve"> διώξεις συνδέονται </w:t>
      </w:r>
      <w:proofErr w:type="spellStart"/>
      <w:r w:rsidRPr="00C51021">
        <w:rPr>
          <w:rFonts w:asciiTheme="minorHAnsi" w:hAnsiTheme="minorHAnsi" w:cstheme="minorHAnsi"/>
          <w:sz w:val="22"/>
          <w:szCs w:val="22"/>
        </w:rPr>
        <w:t>μέ</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τό</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ἐξτρεμιστικό</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Ἰσλάμ</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ἐνῶ</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στίς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ὑπόλοιπες</w:t>
      </w:r>
      <w:proofErr w:type="spellEnd"/>
      <w:r w:rsidRPr="00C51021">
        <w:rPr>
          <w:rFonts w:asciiTheme="minorHAnsi" w:hAnsiTheme="minorHAnsi" w:cstheme="minorHAnsi"/>
          <w:sz w:val="22"/>
          <w:szCs w:val="22"/>
        </w:rPr>
        <w:t xml:space="preserve"> 6 (</w:t>
      </w:r>
      <w:proofErr w:type="spellStart"/>
      <w:r w:rsidRPr="00C51021">
        <w:rPr>
          <w:rFonts w:asciiTheme="minorHAnsi" w:hAnsiTheme="minorHAnsi" w:cstheme="minorHAnsi"/>
          <w:sz w:val="22"/>
          <w:szCs w:val="22"/>
        </w:rPr>
        <w:t>Μπούρμα</w:t>
      </w:r>
      <w:proofErr w:type="spellEnd"/>
      <w:r w:rsidRPr="00C51021">
        <w:rPr>
          <w:rFonts w:asciiTheme="minorHAnsi" w:hAnsiTheme="minorHAnsi" w:cstheme="minorHAnsi"/>
          <w:sz w:val="22"/>
          <w:szCs w:val="22"/>
        </w:rPr>
        <w:t xml:space="preserve">, Κίνα, </w:t>
      </w:r>
      <w:proofErr w:type="spellStart"/>
      <w:r w:rsidRPr="00C51021">
        <w:rPr>
          <w:rFonts w:asciiTheme="minorHAnsi" w:hAnsiTheme="minorHAnsi" w:cstheme="minorHAnsi"/>
          <w:sz w:val="22"/>
          <w:szCs w:val="22"/>
        </w:rPr>
        <w:t>ἘρYθρέα</w:t>
      </w:r>
      <w:proofErr w:type="spellEnd"/>
      <w:r w:rsidRPr="00C51021">
        <w:rPr>
          <w:rFonts w:asciiTheme="minorHAnsi" w:hAnsiTheme="minorHAnsi" w:cstheme="minorHAnsi"/>
          <w:sz w:val="22"/>
          <w:szCs w:val="22"/>
        </w:rPr>
        <w:t xml:space="preserve">, Βόρεια Κορέα, </w:t>
      </w:r>
      <w:proofErr w:type="spellStart"/>
      <w:r w:rsidRPr="00C51021">
        <w:rPr>
          <w:rFonts w:asciiTheme="minorHAnsi" w:hAnsiTheme="minorHAnsi" w:cstheme="minorHAnsi"/>
          <w:sz w:val="22"/>
          <w:szCs w:val="22"/>
        </w:rPr>
        <w:t>Ἀζερμπαϊτζάν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καί</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Οὐζμπεκιστάν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μέ</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αὐταρχικά</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καθεστῶτα</w:t>
      </w:r>
      <w:proofErr w:type="spellEnd"/>
      <w:r w:rsidRPr="00C51021">
        <w:rPr>
          <w:rFonts w:asciiTheme="minorHAnsi" w:hAnsiTheme="minorHAnsi" w:cstheme="minorHAnsi"/>
          <w:sz w:val="22"/>
          <w:szCs w:val="22"/>
        </w:rPr>
        <w:t xml:space="preserve">. Στόχος </w:t>
      </w:r>
      <w:proofErr w:type="spellStart"/>
      <w:r w:rsidRPr="00C51021">
        <w:rPr>
          <w:rFonts w:asciiTheme="minorHAnsi" w:hAnsiTheme="minorHAnsi" w:cstheme="minorHAnsi"/>
          <w:sz w:val="22"/>
          <w:szCs w:val="22"/>
        </w:rPr>
        <w:t>τῶν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θρησκευτικῶν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διωγμῶν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εἶναι</w:t>
      </w:r>
      <w:proofErr w:type="spellEnd"/>
      <w:r w:rsidRPr="00C51021">
        <w:rPr>
          <w:rFonts w:asciiTheme="minorHAnsi" w:hAnsiTheme="minorHAnsi" w:cstheme="minorHAnsi"/>
          <w:sz w:val="22"/>
          <w:szCs w:val="22"/>
        </w:rPr>
        <w:t xml:space="preserve"> ἡ </w:t>
      </w:r>
      <w:proofErr w:type="spellStart"/>
      <w:r w:rsidRPr="00C51021">
        <w:rPr>
          <w:rFonts w:asciiTheme="minorHAnsi" w:hAnsiTheme="minorHAnsi" w:cstheme="minorHAnsi"/>
          <w:sz w:val="22"/>
          <w:szCs w:val="22"/>
        </w:rPr>
        <w:t>ἐξάλειψη</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τῶν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θρησκευτικῶν</w:t>
      </w:r>
      <w:proofErr w:type="spellEnd"/>
      <w:r w:rsidRPr="00C51021">
        <w:rPr>
          <w:rFonts w:asciiTheme="minorHAnsi" w:hAnsiTheme="minorHAnsi" w:cstheme="minorHAnsi"/>
          <w:sz w:val="22"/>
          <w:szCs w:val="22"/>
        </w:rPr>
        <w:t xml:space="preserve"> μειονοτήτων, </w:t>
      </w:r>
      <w:proofErr w:type="spellStart"/>
      <w:r w:rsidRPr="00C51021">
        <w:rPr>
          <w:rFonts w:asciiTheme="minorHAnsi" w:hAnsiTheme="minorHAnsi" w:cstheme="minorHAnsi"/>
          <w:sz w:val="22"/>
          <w:szCs w:val="22"/>
        </w:rPr>
        <w:t>ἄν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καί</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ἱστορικά</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οἱ</w:t>
      </w:r>
      <w:proofErr w:type="spellEnd"/>
      <w:r w:rsidRPr="00C51021">
        <w:rPr>
          <w:rFonts w:asciiTheme="minorHAnsi" w:hAnsiTheme="minorHAnsi" w:cstheme="minorHAnsi"/>
          <w:sz w:val="22"/>
          <w:szCs w:val="22"/>
        </w:rPr>
        <w:t xml:space="preserve"> διωγμοί συνέβαλαν </w:t>
      </w:r>
      <w:proofErr w:type="spellStart"/>
      <w:r w:rsidRPr="00C51021">
        <w:rPr>
          <w:rFonts w:asciiTheme="minorHAnsi" w:hAnsiTheme="minorHAnsi" w:cstheme="minorHAnsi"/>
          <w:sz w:val="22"/>
          <w:szCs w:val="22"/>
        </w:rPr>
        <w:t>στήν</w:t>
      </w:r>
      <w:proofErr w:type="spellEnd"/>
      <w:r w:rsidRPr="00C51021">
        <w:rPr>
          <w:rFonts w:asciiTheme="minorHAnsi" w:hAnsiTheme="minorHAnsi" w:cstheme="minorHAnsi"/>
          <w:sz w:val="22"/>
          <w:szCs w:val="22"/>
        </w:rPr>
        <w:t xml:space="preserve"> διάδοση </w:t>
      </w:r>
      <w:proofErr w:type="spellStart"/>
      <w:r w:rsidRPr="00C51021">
        <w:rPr>
          <w:rFonts w:asciiTheme="minorHAnsi" w:hAnsiTheme="minorHAnsi" w:cstheme="minorHAnsi"/>
          <w:sz w:val="22"/>
          <w:szCs w:val="22"/>
        </w:rPr>
        <w:t>τοῦ</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χριστιανισμοῦ</w:t>
      </w:r>
      <w:proofErr w:type="spellEnd"/>
      <w:r w:rsidRPr="00C51021">
        <w:rPr>
          <w:rFonts w:asciiTheme="minorHAnsi" w:hAnsiTheme="minorHAnsi" w:cstheme="minorHAnsi"/>
          <w:sz w:val="22"/>
          <w:szCs w:val="22"/>
        </w:rPr>
        <w:t xml:space="preserve">. Ἡ </w:t>
      </w:r>
      <w:proofErr w:type="spellStart"/>
      <w:r w:rsidRPr="00C51021">
        <w:rPr>
          <w:rFonts w:asciiTheme="minorHAnsi" w:hAnsiTheme="minorHAnsi" w:cstheme="minorHAnsi"/>
          <w:sz w:val="22"/>
          <w:szCs w:val="22"/>
        </w:rPr>
        <w:t>ὕπαρξη</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ἱστορικοῦ</w:t>
      </w:r>
      <w:proofErr w:type="spellEnd"/>
      <w:r w:rsidRPr="00C51021">
        <w:rPr>
          <w:rFonts w:asciiTheme="minorHAnsi" w:hAnsiTheme="minorHAnsi" w:cstheme="minorHAnsi"/>
          <w:sz w:val="22"/>
          <w:szCs w:val="22"/>
        </w:rPr>
        <w:t xml:space="preserve"> προηγούμενου, </w:t>
      </w:r>
      <w:proofErr w:type="spellStart"/>
      <w:r w:rsidRPr="00C51021">
        <w:rPr>
          <w:rFonts w:asciiTheme="minorHAnsi" w:hAnsiTheme="minorHAnsi" w:cstheme="minorHAnsi"/>
          <w:sz w:val="22"/>
          <w:szCs w:val="22"/>
        </w:rPr>
        <w:t>ὅπως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αὐτό</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ὀρθόδοξων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λαῶν</w:t>
      </w:r>
      <w:proofErr w:type="spellEnd"/>
      <w:r w:rsidRPr="00C51021">
        <w:rPr>
          <w:rFonts w:asciiTheme="minorHAnsi" w:hAnsiTheme="minorHAnsi" w:cstheme="minorHAnsi"/>
          <w:sz w:val="22"/>
          <w:szCs w:val="22"/>
        </w:rPr>
        <w:t xml:space="preserve"> πού </w:t>
      </w:r>
      <w:proofErr w:type="spellStart"/>
      <w:r w:rsidRPr="00C51021">
        <w:rPr>
          <w:rFonts w:asciiTheme="minorHAnsi" w:hAnsiTheme="minorHAnsi" w:cstheme="minorHAnsi"/>
          <w:sz w:val="22"/>
          <w:szCs w:val="22"/>
        </w:rPr>
        <w:t>ἐπιβίωσαν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γιά</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αἰῶνες</w:t>
      </w:r>
      <w:proofErr w:type="spellEnd"/>
      <w:r w:rsidRPr="00C51021">
        <w:rPr>
          <w:rFonts w:asciiTheme="minorHAnsi" w:hAnsiTheme="minorHAnsi" w:cstheme="minorHAnsi"/>
          <w:sz w:val="22"/>
          <w:szCs w:val="22"/>
        </w:rPr>
        <w:t xml:space="preserve"> σέ </w:t>
      </w:r>
      <w:proofErr w:type="spellStart"/>
      <w:r w:rsidRPr="00C51021">
        <w:rPr>
          <w:rFonts w:asciiTheme="minorHAnsi" w:hAnsiTheme="minorHAnsi" w:cstheme="minorHAnsi"/>
          <w:sz w:val="22"/>
          <w:szCs w:val="22"/>
        </w:rPr>
        <w:t>Ὀθωμανικό</w:t>
      </w:r>
      <w:proofErr w:type="spellEnd"/>
      <w:r w:rsidRPr="00C51021">
        <w:rPr>
          <w:rFonts w:asciiTheme="minorHAnsi" w:hAnsiTheme="minorHAnsi" w:cstheme="minorHAnsi"/>
          <w:sz w:val="22"/>
          <w:szCs w:val="22"/>
        </w:rPr>
        <w:t xml:space="preserve"> καθεστώς, </w:t>
      </w:r>
      <w:proofErr w:type="spellStart"/>
      <w:r w:rsidRPr="00C51021">
        <w:rPr>
          <w:rFonts w:asciiTheme="minorHAnsi" w:hAnsiTheme="minorHAnsi" w:cstheme="minorHAnsi"/>
          <w:sz w:val="22"/>
          <w:szCs w:val="22"/>
        </w:rPr>
        <w:t>συνηγορεῖ</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ὑπέρ</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τῆς</w:t>
      </w:r>
      <w:proofErr w:type="spellEnd"/>
      <w:r w:rsidRPr="00C51021">
        <w:rPr>
          <w:rFonts w:asciiTheme="minorHAnsi" w:hAnsiTheme="minorHAnsi" w:cstheme="minorHAnsi"/>
          <w:sz w:val="22"/>
          <w:szCs w:val="22"/>
        </w:rPr>
        <w:t xml:space="preserve"> δυνατότητας </w:t>
      </w:r>
      <w:proofErr w:type="spellStart"/>
      <w:r w:rsidRPr="00C51021">
        <w:rPr>
          <w:rFonts w:asciiTheme="minorHAnsi" w:hAnsiTheme="minorHAnsi" w:cstheme="minorHAnsi"/>
          <w:sz w:val="22"/>
          <w:szCs w:val="22"/>
        </w:rPr>
        <w:t>ἑνός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μετριοπαθοῦς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Ἰσλάμ</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διαφορετικοῦ</w:t>
      </w:r>
      <w:proofErr w:type="spellEnd"/>
      <w:r w:rsidRPr="00C51021">
        <w:rPr>
          <w:rFonts w:asciiTheme="minorHAnsi" w:hAnsiTheme="minorHAnsi" w:cstheme="minorHAnsi"/>
          <w:sz w:val="22"/>
          <w:szCs w:val="22"/>
        </w:rPr>
        <w:t xml:space="preserve"> κατά πολύ </w:t>
      </w:r>
      <w:proofErr w:type="spellStart"/>
      <w:r w:rsidRPr="00C51021">
        <w:rPr>
          <w:rFonts w:asciiTheme="minorHAnsi" w:hAnsiTheme="minorHAnsi" w:cstheme="minorHAnsi"/>
          <w:sz w:val="22"/>
          <w:szCs w:val="22"/>
        </w:rPr>
        <w:t>ἀπό</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τό</w:t>
      </w:r>
      <w:proofErr w:type="spellEnd"/>
      <w:r w:rsidRPr="00C51021">
        <w:rPr>
          <w:rFonts w:asciiTheme="minorHAnsi" w:hAnsiTheme="minorHAnsi" w:cstheme="minorHAnsi"/>
          <w:sz w:val="22"/>
          <w:szCs w:val="22"/>
        </w:rPr>
        <w:t xml:space="preserve"> πολιτικό </w:t>
      </w:r>
      <w:proofErr w:type="spellStart"/>
      <w:r w:rsidRPr="00C51021">
        <w:rPr>
          <w:rFonts w:asciiTheme="minorHAnsi" w:hAnsiTheme="minorHAnsi" w:cstheme="minorHAnsi"/>
          <w:sz w:val="22"/>
          <w:szCs w:val="22"/>
        </w:rPr>
        <w:t>Ἰσλάμ</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μέ</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τό</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ὁποῖο</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ἐρχόμαστε</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ἀντιμέτωποι</w:t>
      </w:r>
      <w:proofErr w:type="spellEnd"/>
      <w:r w:rsidRPr="00C51021">
        <w:rPr>
          <w:rFonts w:asciiTheme="minorHAnsi" w:hAnsiTheme="minorHAnsi" w:cstheme="minorHAnsi"/>
          <w:sz w:val="22"/>
          <w:szCs w:val="22"/>
        </w:rPr>
        <w:t xml:space="preserve"> σήμερα. Θύματα </w:t>
      </w:r>
      <w:proofErr w:type="spellStart"/>
      <w:r w:rsidRPr="00C51021">
        <w:rPr>
          <w:rFonts w:asciiTheme="minorHAnsi" w:hAnsiTheme="minorHAnsi" w:cstheme="minorHAnsi"/>
          <w:sz w:val="22"/>
          <w:szCs w:val="22"/>
        </w:rPr>
        <w:t>τοῦ</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πολιτικοῦ</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Ἰσλάμ</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δέν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εἶναι</w:t>
      </w:r>
      <w:proofErr w:type="spellEnd"/>
      <w:r w:rsidRPr="00C51021">
        <w:rPr>
          <w:rFonts w:asciiTheme="minorHAnsi" w:hAnsiTheme="minorHAnsi" w:cstheme="minorHAnsi"/>
          <w:sz w:val="22"/>
          <w:szCs w:val="22"/>
        </w:rPr>
        <w:t xml:space="preserve"> μόνο χριστιανοί, </w:t>
      </w:r>
      <w:proofErr w:type="spellStart"/>
      <w:r w:rsidRPr="00C51021">
        <w:rPr>
          <w:rFonts w:asciiTheme="minorHAnsi" w:hAnsiTheme="minorHAnsi" w:cstheme="minorHAnsi"/>
          <w:sz w:val="22"/>
          <w:szCs w:val="22"/>
        </w:rPr>
        <w:t>ἀλλά</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καί</w:t>
      </w:r>
      <w:proofErr w:type="spellEnd"/>
      <w:r w:rsidRPr="00C51021">
        <w:rPr>
          <w:rFonts w:asciiTheme="minorHAnsi" w:hAnsiTheme="minorHAnsi" w:cstheme="minorHAnsi"/>
          <w:sz w:val="22"/>
          <w:szCs w:val="22"/>
        </w:rPr>
        <w:t xml:space="preserve"> πάρα πολλοί </w:t>
      </w:r>
      <w:proofErr w:type="spellStart"/>
      <w:r w:rsidRPr="00C51021">
        <w:rPr>
          <w:rFonts w:asciiTheme="minorHAnsi" w:hAnsiTheme="minorHAnsi" w:cstheme="minorHAnsi"/>
          <w:sz w:val="22"/>
          <w:szCs w:val="22"/>
        </w:rPr>
        <w:t>Ἄραβες</w:t>
      </w:r>
      <w:proofErr w:type="spellEnd"/>
      <w:r w:rsidRPr="00C51021">
        <w:rPr>
          <w:rFonts w:asciiTheme="minorHAnsi" w:hAnsiTheme="minorHAnsi" w:cstheme="minorHAnsi"/>
          <w:sz w:val="22"/>
          <w:szCs w:val="22"/>
        </w:rPr>
        <w:t xml:space="preserve">. Επείγει ἡ προσπάθεια </w:t>
      </w:r>
      <w:proofErr w:type="spellStart"/>
      <w:r w:rsidRPr="00C51021">
        <w:rPr>
          <w:rFonts w:asciiTheme="minorHAnsi" w:hAnsiTheme="minorHAnsi" w:cstheme="minorHAnsi"/>
          <w:sz w:val="22"/>
          <w:szCs w:val="22"/>
        </w:rPr>
        <w:t>ἀλληλοκατανόησης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Ἰσλάμ</w:t>
      </w:r>
      <w:proofErr w:type="spellEnd"/>
      <w:r w:rsidRPr="00C51021">
        <w:rPr>
          <w:rFonts w:asciiTheme="minorHAnsi" w:hAnsiTheme="minorHAnsi" w:cstheme="minorHAnsi"/>
          <w:sz w:val="22"/>
          <w:szCs w:val="22"/>
        </w:rPr>
        <w:t xml:space="preserve">-Δύσεως. </w:t>
      </w:r>
      <w:proofErr w:type="spellStart"/>
      <w:r w:rsidRPr="00C51021">
        <w:rPr>
          <w:rFonts w:asciiTheme="minorHAnsi" w:hAnsiTheme="minorHAnsi" w:cstheme="minorHAnsi"/>
          <w:sz w:val="22"/>
          <w:szCs w:val="22"/>
        </w:rPr>
        <w:t>Ἄν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καί</w:t>
      </w:r>
      <w:proofErr w:type="spellEnd"/>
      <w:r w:rsidRPr="00C51021">
        <w:rPr>
          <w:rFonts w:asciiTheme="minorHAnsi" w:hAnsiTheme="minorHAnsi" w:cstheme="minorHAnsi"/>
          <w:sz w:val="22"/>
          <w:szCs w:val="22"/>
        </w:rPr>
        <w:t xml:space="preserve"> τα μηνύματα πού </w:t>
      </w:r>
      <w:proofErr w:type="spellStart"/>
      <w:r w:rsidRPr="00C51021">
        <w:rPr>
          <w:rFonts w:asciiTheme="minorHAnsi" w:hAnsiTheme="minorHAnsi" w:cstheme="minorHAnsi"/>
          <w:sz w:val="22"/>
          <w:szCs w:val="22"/>
        </w:rPr>
        <w:t>ἔρχονται</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ἀπό</w:t>
      </w:r>
      <w:proofErr w:type="spellEnd"/>
      <w:r w:rsidRPr="00C51021">
        <w:rPr>
          <w:rFonts w:asciiTheme="minorHAnsi" w:hAnsiTheme="minorHAnsi" w:cstheme="minorHAnsi"/>
          <w:sz w:val="22"/>
          <w:szCs w:val="22"/>
        </w:rPr>
        <w:t xml:space="preserve"> τούς </w:t>
      </w:r>
      <w:proofErr w:type="spellStart"/>
      <w:r w:rsidRPr="00C51021">
        <w:rPr>
          <w:rFonts w:asciiTheme="minorHAnsi" w:hAnsiTheme="minorHAnsi" w:cstheme="minorHAnsi"/>
          <w:sz w:val="22"/>
          <w:szCs w:val="22"/>
        </w:rPr>
        <w:t>ἐκπροσώπους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τοῦ</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Ἰσλάμ</w:t>
      </w:r>
      <w:proofErr w:type="spellEnd"/>
      <w:r w:rsidRPr="00C51021">
        <w:rPr>
          <w:rFonts w:asciiTheme="minorHAnsi" w:hAnsiTheme="minorHAnsi" w:cstheme="minorHAnsi"/>
          <w:sz w:val="22"/>
          <w:szCs w:val="22"/>
        </w:rPr>
        <w:t xml:space="preserve"> συχνά </w:t>
      </w:r>
      <w:proofErr w:type="spellStart"/>
      <w:r w:rsidRPr="00C51021">
        <w:rPr>
          <w:rFonts w:asciiTheme="minorHAnsi" w:hAnsiTheme="minorHAnsi" w:cstheme="minorHAnsi"/>
          <w:sz w:val="22"/>
          <w:szCs w:val="22"/>
        </w:rPr>
        <w:t>εἶναι</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ἀντιφατικά</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τά</w:t>
      </w:r>
      <w:proofErr w:type="spellEnd"/>
      <w:r w:rsidRPr="00C51021">
        <w:rPr>
          <w:rFonts w:asciiTheme="minorHAnsi" w:hAnsiTheme="minorHAnsi" w:cstheme="minorHAnsi"/>
          <w:sz w:val="22"/>
          <w:szCs w:val="22"/>
        </w:rPr>
        <w:t xml:space="preserve"> θεσμικά </w:t>
      </w:r>
      <w:proofErr w:type="spellStart"/>
      <w:r w:rsidRPr="00C51021">
        <w:rPr>
          <w:rFonts w:asciiTheme="minorHAnsi" w:hAnsiTheme="minorHAnsi" w:cstheme="minorHAnsi"/>
          <w:sz w:val="22"/>
          <w:szCs w:val="22"/>
        </w:rPr>
        <w:t>ὄργανα</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τῆς</w:t>
      </w:r>
      <w:proofErr w:type="spellEnd"/>
      <w:r w:rsidRPr="00C51021">
        <w:rPr>
          <w:rFonts w:asciiTheme="minorHAnsi" w:hAnsiTheme="minorHAnsi" w:cstheme="minorHAnsi"/>
          <w:sz w:val="22"/>
          <w:szCs w:val="22"/>
        </w:rPr>
        <w:t xml:space="preserve"> ΕΕ </w:t>
      </w:r>
      <w:proofErr w:type="spellStart"/>
      <w:r w:rsidRPr="00C51021">
        <w:rPr>
          <w:rFonts w:asciiTheme="minorHAnsi" w:hAnsiTheme="minorHAnsi" w:cstheme="minorHAnsi"/>
          <w:sz w:val="22"/>
          <w:szCs w:val="22"/>
        </w:rPr>
        <w:t>ὀφείλουν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νά</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μποῦν</w:t>
      </w:r>
      <w:proofErr w:type="spellEnd"/>
      <w:r w:rsidRPr="00C51021">
        <w:rPr>
          <w:rFonts w:asciiTheme="minorHAnsi" w:hAnsiTheme="minorHAnsi" w:cstheme="minorHAnsi"/>
          <w:sz w:val="22"/>
          <w:szCs w:val="22"/>
        </w:rPr>
        <w:t xml:space="preserve"> σέ διάλογο </w:t>
      </w:r>
      <w:proofErr w:type="spellStart"/>
      <w:r w:rsidRPr="00C51021">
        <w:rPr>
          <w:rFonts w:asciiTheme="minorHAnsi" w:hAnsiTheme="minorHAnsi" w:cstheme="minorHAnsi"/>
          <w:sz w:val="22"/>
          <w:szCs w:val="22"/>
        </w:rPr>
        <w:t>μέ</w:t>
      </w:r>
      <w:proofErr w:type="spellEnd"/>
      <w:r w:rsidRPr="00C51021">
        <w:rPr>
          <w:rFonts w:asciiTheme="minorHAnsi" w:hAnsiTheme="minorHAnsi" w:cstheme="minorHAnsi"/>
          <w:sz w:val="22"/>
          <w:szCs w:val="22"/>
        </w:rPr>
        <w:t xml:space="preserve"> τούς θρησκευτικούς </w:t>
      </w:r>
      <w:proofErr w:type="spellStart"/>
      <w:r w:rsidRPr="00C51021">
        <w:rPr>
          <w:rFonts w:asciiTheme="minorHAnsi" w:hAnsiTheme="minorHAnsi" w:cstheme="minorHAnsi"/>
          <w:sz w:val="22"/>
          <w:szCs w:val="22"/>
        </w:rPr>
        <w:t>ἡγέτες</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τοῦ</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Ἰσλάμ</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γιά</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τήν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ἐκτόνωση</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τῆς</w:t>
      </w:r>
      <w:proofErr w:type="spellEnd"/>
      <w:r w:rsidRPr="00C51021">
        <w:rPr>
          <w:rFonts w:asciiTheme="minorHAnsi" w:hAnsiTheme="minorHAnsi" w:cstheme="minorHAnsi"/>
          <w:sz w:val="22"/>
          <w:szCs w:val="22"/>
        </w:rPr>
        <w:t xml:space="preserve"> κατάστασης. Είναι </w:t>
      </w:r>
      <w:proofErr w:type="spellStart"/>
      <w:r w:rsidRPr="00C51021">
        <w:rPr>
          <w:rFonts w:asciiTheme="minorHAnsi" w:hAnsiTheme="minorHAnsi" w:cstheme="minorHAnsi"/>
          <w:sz w:val="22"/>
          <w:szCs w:val="22"/>
        </w:rPr>
        <w:t>ἀνάγκη</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νά</w:t>
      </w:r>
      <w:proofErr w:type="spellEnd"/>
      <w:r w:rsidRPr="00C51021">
        <w:rPr>
          <w:rFonts w:asciiTheme="minorHAnsi" w:hAnsiTheme="minorHAnsi" w:cstheme="minorHAnsi"/>
          <w:sz w:val="22"/>
          <w:szCs w:val="22"/>
        </w:rPr>
        <w:t xml:space="preserve"> πάψει ἡ συνένοχη σιωπή </w:t>
      </w:r>
      <w:proofErr w:type="spellStart"/>
      <w:r w:rsidRPr="00C51021">
        <w:rPr>
          <w:rFonts w:asciiTheme="minorHAnsi" w:hAnsiTheme="minorHAnsi" w:cstheme="minorHAnsi"/>
          <w:sz w:val="22"/>
          <w:szCs w:val="22"/>
        </w:rPr>
        <w:t>τῶν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θρησκευτικῶν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ἡγετῶν</w:t>
      </w:r>
      <w:proofErr w:type="spellEnd"/>
      <w:r w:rsidRPr="00C51021">
        <w:rPr>
          <w:rFonts w:asciiTheme="minorHAnsi" w:hAnsiTheme="minorHAnsi" w:cstheme="minorHAnsi"/>
          <w:sz w:val="22"/>
          <w:szCs w:val="22"/>
        </w:rPr>
        <w:t xml:space="preserve"> πάνω </w:t>
      </w:r>
      <w:proofErr w:type="spellStart"/>
      <w:r w:rsidRPr="00C51021">
        <w:rPr>
          <w:rFonts w:asciiTheme="minorHAnsi" w:hAnsiTheme="minorHAnsi" w:cstheme="minorHAnsi"/>
          <w:sz w:val="22"/>
          <w:szCs w:val="22"/>
        </w:rPr>
        <w:t>στό</w:t>
      </w:r>
      <w:proofErr w:type="spellEnd"/>
      <w:r w:rsidRPr="00C51021">
        <w:rPr>
          <w:rFonts w:asciiTheme="minorHAnsi" w:hAnsiTheme="minorHAnsi" w:cstheme="minorHAnsi"/>
          <w:sz w:val="22"/>
          <w:szCs w:val="22"/>
        </w:rPr>
        <w:t xml:space="preserve"> κρίσιμο </w:t>
      </w:r>
      <w:proofErr w:type="spellStart"/>
      <w:r w:rsidRPr="00C51021">
        <w:rPr>
          <w:rFonts w:asciiTheme="minorHAnsi" w:hAnsiTheme="minorHAnsi" w:cstheme="minorHAnsi"/>
          <w:sz w:val="22"/>
          <w:szCs w:val="22"/>
        </w:rPr>
        <w:t>αὐτό</w:t>
      </w:r>
      <w:proofErr w:type="spellEnd"/>
      <w:r w:rsidRPr="00C51021">
        <w:rPr>
          <w:rFonts w:asciiTheme="minorHAnsi" w:hAnsiTheme="minorHAnsi" w:cstheme="minorHAnsi"/>
          <w:sz w:val="22"/>
          <w:szCs w:val="22"/>
        </w:rPr>
        <w:t xml:space="preserve"> ζήτημα πού κάνει </w:t>
      </w:r>
      <w:proofErr w:type="spellStart"/>
      <w:r w:rsidRPr="00C51021">
        <w:rPr>
          <w:rFonts w:asciiTheme="minorHAnsi" w:hAnsiTheme="minorHAnsi" w:cstheme="minorHAnsi"/>
          <w:sz w:val="22"/>
          <w:szCs w:val="22"/>
        </w:rPr>
        <w:t>ἀκόμα</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καί</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τόν</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ἴδιο</w:t>
      </w:r>
      <w:proofErr w:type="spellEnd"/>
      <w:r w:rsidRPr="00C51021">
        <w:rPr>
          <w:rFonts w:asciiTheme="minorHAnsi" w:hAnsiTheme="minorHAnsi" w:cstheme="minorHAnsi"/>
          <w:sz w:val="22"/>
          <w:szCs w:val="22"/>
        </w:rPr>
        <w:t xml:space="preserve"> </w:t>
      </w:r>
      <w:proofErr w:type="spellStart"/>
      <w:r w:rsidRPr="00C51021">
        <w:rPr>
          <w:rFonts w:asciiTheme="minorHAnsi" w:hAnsiTheme="minorHAnsi" w:cstheme="minorHAnsi"/>
          <w:sz w:val="22"/>
          <w:szCs w:val="22"/>
        </w:rPr>
        <w:t>τόν</w:t>
      </w:r>
      <w:proofErr w:type="spellEnd"/>
      <w:r w:rsidRPr="00C51021">
        <w:rPr>
          <w:rFonts w:asciiTheme="minorHAnsi" w:hAnsiTheme="minorHAnsi" w:cstheme="minorHAnsi"/>
          <w:sz w:val="22"/>
          <w:szCs w:val="22"/>
        </w:rPr>
        <w:t xml:space="preserve"> Θεό </w:t>
      </w:r>
      <w:proofErr w:type="spellStart"/>
      <w:r w:rsidRPr="00C51021">
        <w:rPr>
          <w:rFonts w:asciiTheme="minorHAnsi" w:hAnsiTheme="minorHAnsi" w:cstheme="minorHAnsi"/>
          <w:sz w:val="22"/>
          <w:szCs w:val="22"/>
        </w:rPr>
        <w:t>νά</w:t>
      </w:r>
      <w:proofErr w:type="spellEnd"/>
      <w:r w:rsidRPr="00C51021">
        <w:rPr>
          <w:rFonts w:asciiTheme="minorHAnsi" w:hAnsiTheme="minorHAnsi" w:cstheme="minorHAnsi"/>
          <w:sz w:val="22"/>
          <w:szCs w:val="22"/>
        </w:rPr>
        <w:t xml:space="preserve"> κλαίει (http://www.regue.eu). </w:t>
      </w:r>
    </w:p>
    <w:p w:rsidR="004B1D45" w:rsidRPr="00C51021" w:rsidRDefault="004B1D45" w:rsidP="004B1D45">
      <w:pPr>
        <w:pStyle w:val="Web"/>
        <w:tabs>
          <w:tab w:val="left" w:pos="3119"/>
        </w:tabs>
        <w:spacing w:before="0" w:beforeAutospacing="0" w:after="0" w:afterAutospacing="0"/>
        <w:jc w:val="both"/>
        <w:rPr>
          <w:rFonts w:asciiTheme="minorHAnsi" w:hAnsiTheme="minorHAnsi" w:cstheme="minorHAnsi"/>
          <w:sz w:val="22"/>
          <w:szCs w:val="22"/>
        </w:rPr>
      </w:pPr>
      <w:proofErr w:type="spellStart"/>
      <w:r w:rsidRPr="00C51021">
        <w:rPr>
          <w:rFonts w:asciiTheme="minorHAnsi" w:hAnsiTheme="minorHAnsi" w:cstheme="minorHAnsi"/>
          <w:b/>
          <w:bCs/>
          <w:color w:val="000000"/>
          <w:sz w:val="22"/>
          <w:szCs w:val="22"/>
        </w:rPr>
        <w:t>Αναπλαισιώνοντας</w:t>
      </w:r>
      <w:proofErr w:type="spellEnd"/>
      <w:r w:rsidRPr="00C51021">
        <w:rPr>
          <w:rFonts w:asciiTheme="minorHAnsi" w:hAnsiTheme="minorHAnsi" w:cstheme="minorHAnsi"/>
          <w:b/>
          <w:bCs/>
          <w:color w:val="000000"/>
          <w:sz w:val="22"/>
          <w:szCs w:val="22"/>
        </w:rPr>
        <w:t>:</w:t>
      </w:r>
    </w:p>
    <w:p w:rsidR="004B1D45" w:rsidRPr="00C51021" w:rsidRDefault="004B1D45" w:rsidP="004B1D45">
      <w:pPr>
        <w:pStyle w:val="Web"/>
        <w:tabs>
          <w:tab w:val="left" w:pos="3119"/>
        </w:tabs>
        <w:spacing w:before="0" w:beforeAutospacing="0" w:after="0" w:afterAutospacing="0"/>
        <w:jc w:val="both"/>
        <w:rPr>
          <w:rFonts w:asciiTheme="minorHAnsi" w:hAnsiTheme="minorHAnsi" w:cstheme="minorHAnsi"/>
          <w:i/>
          <w:sz w:val="22"/>
          <w:szCs w:val="22"/>
        </w:rPr>
      </w:pPr>
      <w:r w:rsidRPr="00C51021">
        <w:rPr>
          <w:rFonts w:asciiTheme="minorHAnsi" w:hAnsiTheme="minorHAnsi" w:cstheme="minorHAnsi"/>
          <w:i/>
          <w:color w:val="000000"/>
          <w:sz w:val="22"/>
          <w:szCs w:val="22"/>
        </w:rPr>
        <w:t>Θρησκευτικά δικαιώματα στον σύγχρονο κόσμο - διδασκαλίες και πρακτικές των θρησκειών.</w:t>
      </w:r>
    </w:p>
    <w:p w:rsidR="004B1D45" w:rsidRPr="00C51021" w:rsidRDefault="004B1D45" w:rsidP="004B1D45">
      <w:pPr>
        <w:numPr>
          <w:ilvl w:val="0"/>
          <w:numId w:val="2"/>
        </w:numPr>
        <w:spacing w:after="0" w:line="240" w:lineRule="auto"/>
        <w:ind w:left="360"/>
        <w:jc w:val="both"/>
        <w:rPr>
          <w:rFonts w:asciiTheme="minorHAnsi" w:hAnsiTheme="minorHAnsi" w:cstheme="minorHAnsi"/>
        </w:rPr>
      </w:pPr>
      <w:r w:rsidRPr="00C51021">
        <w:rPr>
          <w:rFonts w:asciiTheme="minorHAnsi" w:hAnsiTheme="minorHAnsi" w:cstheme="minorHAnsi"/>
        </w:rPr>
        <w:t>«Προετοιμασμένη συνάντηση με το κείμενο χωρίζεται σε μέρη»: Εισαγωγή από τον/την εκπαιδευτικό και επεξεργασία (</w:t>
      </w:r>
      <w:proofErr w:type="spellStart"/>
      <w:r w:rsidRPr="00C51021">
        <w:rPr>
          <w:rFonts w:asciiTheme="minorHAnsi" w:hAnsiTheme="minorHAnsi" w:cstheme="minorHAnsi"/>
        </w:rPr>
        <w:t>Γιαννουλάτος</w:t>
      </w:r>
      <w:proofErr w:type="spellEnd"/>
      <w:r w:rsidRPr="00C51021">
        <w:rPr>
          <w:rFonts w:asciiTheme="minorHAnsi" w:hAnsiTheme="minorHAnsi" w:cstheme="minorHAnsi"/>
        </w:rPr>
        <w:t xml:space="preserve">, Η Αναζήτηση των Πανανθρώπινων Αξιών, 2004). Ακολουθεί συζήτηση. </w:t>
      </w:r>
    </w:p>
    <w:p w:rsidR="00AD243C" w:rsidRPr="00C51021" w:rsidRDefault="00AD243C" w:rsidP="00C51021">
      <w:pPr>
        <w:pStyle w:val="a3"/>
        <w:numPr>
          <w:ilvl w:val="0"/>
          <w:numId w:val="2"/>
        </w:numPr>
        <w:spacing w:after="120" w:line="240" w:lineRule="auto"/>
        <w:rPr>
          <w:rFonts w:asciiTheme="minorHAnsi" w:hAnsiTheme="minorHAnsi" w:cstheme="minorHAnsi"/>
        </w:rPr>
      </w:pPr>
      <w:r w:rsidRPr="00C51021">
        <w:rPr>
          <w:rFonts w:asciiTheme="minorHAnsi" w:hAnsiTheme="minorHAnsi" w:cstheme="minorHAnsi"/>
        </w:rPr>
        <w:t>Από τις αναζητήσεις των τελευταίων δεκαετιών μπορούμε να επισημάνουμε συνοπτικά ως κοινώς αποδεκτές από τις θρησκείες τις ακόλουθες αρχές και αξίες: 1. Την ελευθερία κάθε ανθρωπίνου προσώπου. 2. Την έμφυτη αξιοπρέπεια όλων των ανθρώπων. 3. Τον σεβασμό προς όλα τα όντα, έμβια και μη. 4. Την ανάγκη να υπερβαίνει το άτομο τον εαυτό του και να εναγκαλίζεται ευρύτερα σύνολα: την κοινότητα, το έθνος, την οικουμένη, το σύμπαν. 5. Μια αγάπη επεκτεινόμενη για να περιλάβει τα πάντα. 6. Σεβασμός και ελευθερία για κάθε θρησκεία και πίστη. 7. Διάλογος, αναγκαίος όρος για μια αρμονική ανθρώπινη συνύπαρξη στον πλανήτη.</w:t>
      </w:r>
    </w:p>
    <w:p w:rsidR="00AD243C" w:rsidRPr="00C51021" w:rsidRDefault="00AD243C" w:rsidP="00AD243C">
      <w:pPr>
        <w:pStyle w:val="Web"/>
        <w:tabs>
          <w:tab w:val="left" w:pos="3119"/>
        </w:tabs>
        <w:spacing w:before="0" w:beforeAutospacing="0" w:after="0" w:afterAutospacing="0"/>
        <w:jc w:val="both"/>
        <w:rPr>
          <w:rFonts w:asciiTheme="minorHAnsi" w:hAnsiTheme="minorHAnsi" w:cstheme="minorHAnsi"/>
          <w:sz w:val="22"/>
          <w:szCs w:val="22"/>
        </w:rPr>
      </w:pPr>
      <w:r w:rsidRPr="00C51021">
        <w:rPr>
          <w:rFonts w:asciiTheme="minorHAnsi" w:hAnsiTheme="minorHAnsi" w:cstheme="minorHAnsi"/>
          <w:b/>
          <w:bCs/>
          <w:color w:val="000000"/>
          <w:sz w:val="22"/>
          <w:szCs w:val="22"/>
        </w:rPr>
        <w:t>Αξιολογώντας:</w:t>
      </w:r>
    </w:p>
    <w:p w:rsidR="00AD243C" w:rsidRPr="00C51021" w:rsidRDefault="00AD243C" w:rsidP="00AD243C">
      <w:pPr>
        <w:pStyle w:val="Web"/>
        <w:tabs>
          <w:tab w:val="left" w:pos="3119"/>
        </w:tabs>
        <w:spacing w:before="0" w:beforeAutospacing="0" w:after="0" w:afterAutospacing="0"/>
        <w:jc w:val="both"/>
        <w:rPr>
          <w:rFonts w:asciiTheme="minorHAnsi" w:hAnsiTheme="minorHAnsi" w:cstheme="minorHAnsi"/>
          <w:i/>
          <w:color w:val="000000"/>
          <w:sz w:val="22"/>
          <w:szCs w:val="22"/>
        </w:rPr>
      </w:pPr>
      <w:r w:rsidRPr="00C51021">
        <w:rPr>
          <w:rFonts w:asciiTheme="minorHAnsi" w:hAnsiTheme="minorHAnsi" w:cstheme="minorHAnsi"/>
          <w:i/>
          <w:color w:val="000000"/>
          <w:sz w:val="22"/>
          <w:szCs w:val="22"/>
        </w:rPr>
        <w:t>Προσωπική τοποθέτηση έναντι της προάσπισης, αλλά και της καταπάτησης των δικαιωμάτων.</w:t>
      </w:r>
    </w:p>
    <w:p w:rsidR="00AD243C" w:rsidRDefault="00AD243C" w:rsidP="00AD243C">
      <w:pPr>
        <w:pStyle w:val="a3"/>
        <w:numPr>
          <w:ilvl w:val="0"/>
          <w:numId w:val="2"/>
        </w:numPr>
        <w:tabs>
          <w:tab w:val="left" w:pos="3119"/>
        </w:tabs>
        <w:spacing w:after="0" w:line="240" w:lineRule="auto"/>
        <w:ind w:left="360"/>
        <w:jc w:val="both"/>
      </w:pPr>
      <w:r w:rsidRPr="00C51021">
        <w:rPr>
          <w:rFonts w:asciiTheme="minorHAnsi" w:hAnsiTheme="minorHAnsi" w:cstheme="minorHAnsi"/>
        </w:rPr>
        <w:t>«Επίλυση προβλήματος»: «Τζαμί στην Αθήνα / στην πόλη μου σήμερα».</w:t>
      </w:r>
    </w:p>
    <w:sectPr w:rsidR="00AD243C" w:rsidSect="0067493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A28"/>
    <w:multiLevelType w:val="hybridMultilevel"/>
    <w:tmpl w:val="B34011AC"/>
    <w:lvl w:ilvl="0" w:tplc="3626B4D6">
      <w:start w:val="1"/>
      <w:numFmt w:val="bullet"/>
      <w:lvlText w:val="-"/>
      <w:lvlJc w:val="left"/>
      <w:pPr>
        <w:ind w:left="720" w:hanging="360"/>
      </w:pPr>
      <w:rPr>
        <w:rFonts w:ascii="Calibri" w:hAnsi="Calibri"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14207F"/>
    <w:multiLevelType w:val="hybridMultilevel"/>
    <w:tmpl w:val="A42498FE"/>
    <w:lvl w:ilvl="0" w:tplc="3626B4D6">
      <w:start w:val="1"/>
      <w:numFmt w:val="bullet"/>
      <w:lvlText w:val="-"/>
      <w:lvlJc w:val="left"/>
      <w:pPr>
        <w:ind w:left="360" w:hanging="360"/>
      </w:pPr>
      <w:rPr>
        <w:rFonts w:ascii="Calibri" w:hAnsi="Calibri" w:hint="default"/>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3C"/>
    <w:rsid w:val="00151918"/>
    <w:rsid w:val="00495252"/>
    <w:rsid w:val="004B1D45"/>
    <w:rsid w:val="0067493C"/>
    <w:rsid w:val="007144F7"/>
    <w:rsid w:val="00AD243C"/>
    <w:rsid w:val="00BC195C"/>
    <w:rsid w:val="00C510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3E670-F25A-45E8-9A00-EB3700D3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9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493C"/>
    <w:pPr>
      <w:ind w:left="720"/>
      <w:contextualSpacing/>
    </w:pPr>
    <w:rPr>
      <w:rFonts w:eastAsia="Times New Roman"/>
      <w:lang w:eastAsia="el-GR"/>
    </w:rPr>
  </w:style>
  <w:style w:type="paragraph" w:customStyle="1" w:styleId="11">
    <w:name w:val="Βασικό11"/>
    <w:uiPriority w:val="99"/>
    <w:rsid w:val="0067493C"/>
    <w:pPr>
      <w:spacing w:after="0"/>
    </w:pPr>
    <w:rPr>
      <w:rFonts w:ascii="Arial" w:eastAsia="Calibri" w:hAnsi="Arial" w:cs="Arial"/>
      <w:color w:val="000000"/>
      <w:szCs w:val="20"/>
      <w:lang w:eastAsia="el-GR"/>
    </w:rPr>
  </w:style>
  <w:style w:type="paragraph" w:styleId="Web">
    <w:name w:val="Normal (Web)"/>
    <w:basedOn w:val="a"/>
    <w:uiPriority w:val="99"/>
    <w:rsid w:val="0067493C"/>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3274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c:creator>
  <cp:lastModifiedBy>Σταυρος Γιαγκαζογλου</cp:lastModifiedBy>
  <cp:revision>2</cp:revision>
  <dcterms:created xsi:type="dcterms:W3CDTF">2017-01-03T19:41:00Z</dcterms:created>
  <dcterms:modified xsi:type="dcterms:W3CDTF">2017-01-03T19:41:00Z</dcterms:modified>
</cp:coreProperties>
</file>